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460D7A" w:rsidRPr="00FA7130" w:rsidTr="00803825">
        <w:tc>
          <w:tcPr>
            <w:tcW w:w="9350" w:type="dxa"/>
            <w:tcBorders>
              <w:bottom w:val="single" w:sz="4" w:space="0" w:color="auto"/>
            </w:tcBorders>
          </w:tcPr>
          <w:p w:rsidR="00460D7A" w:rsidRPr="00FA7130" w:rsidRDefault="00460D7A" w:rsidP="00460D7A">
            <w:pPr>
              <w:jc w:val="center"/>
              <w:rPr>
                <w:rFonts w:ascii="Times New Roman" w:hAnsi="Times New Roman" w:cs="Times New Roman"/>
                <w:b/>
                <w:noProof/>
              </w:rPr>
            </w:pPr>
            <w:bookmarkStart w:id="0" w:name="_GoBack"/>
            <w:bookmarkEnd w:id="0"/>
            <w:r w:rsidRPr="00FA7130">
              <w:rPr>
                <w:rFonts w:ascii="Times New Roman" w:hAnsi="Times New Roman" w:cs="Times New Roman"/>
                <w:b/>
                <w:noProof/>
              </w:rPr>
              <w:t>SERBIAN RAILWAYS</w:t>
            </w:r>
          </w:p>
        </w:tc>
      </w:tr>
      <w:tr w:rsidR="00460D7A" w:rsidRPr="002D6B6C" w:rsidTr="00803825">
        <w:tc>
          <w:tcPr>
            <w:tcW w:w="9350" w:type="dxa"/>
            <w:tcBorders>
              <w:top w:val="single" w:sz="4" w:space="0" w:color="auto"/>
              <w:bottom w:val="single" w:sz="4" w:space="0" w:color="auto"/>
            </w:tcBorders>
          </w:tcPr>
          <w:p w:rsidR="00460D7A" w:rsidRPr="00FA7130" w:rsidRDefault="00460D7A" w:rsidP="00460D7A">
            <w:pPr>
              <w:jc w:val="center"/>
              <w:rPr>
                <w:rFonts w:ascii="Times New Roman" w:hAnsi="Times New Roman" w:cs="Times New Roman"/>
                <w:b/>
                <w:noProof/>
                <w:sz w:val="18"/>
                <w:szCs w:val="18"/>
              </w:rPr>
            </w:pPr>
            <w:r w:rsidRPr="00FA7130">
              <w:rPr>
                <w:rFonts w:ascii="Times New Roman" w:hAnsi="Times New Roman" w:cs="Times New Roman"/>
                <w:b/>
                <w:noProof/>
                <w:sz w:val="18"/>
                <w:szCs w:val="18"/>
              </w:rPr>
              <w:t>JSC Serbian Railways, 11000 Belgrade, 6 Nemanjina St., P.O. Box 166</w:t>
            </w:r>
          </w:p>
          <w:p w:rsidR="00803825" w:rsidRPr="00FA7130" w:rsidRDefault="00803825" w:rsidP="00460D7A">
            <w:pPr>
              <w:jc w:val="center"/>
              <w:rPr>
                <w:rFonts w:ascii="Times New Roman" w:hAnsi="Times New Roman" w:cs="Times New Roman"/>
                <w:b/>
                <w:noProof/>
                <w:sz w:val="18"/>
                <w:szCs w:val="18"/>
              </w:rPr>
            </w:pPr>
            <w:r w:rsidRPr="00FA7130">
              <w:rPr>
                <w:rFonts w:ascii="Times New Roman" w:hAnsi="Times New Roman" w:cs="Times New Roman"/>
                <w:b/>
                <w:noProof/>
                <w:sz w:val="18"/>
                <w:szCs w:val="18"/>
              </w:rPr>
              <w:t xml:space="preserve">OFFICE OF DIRECTOR GENERAL </w:t>
            </w:r>
          </w:p>
          <w:p w:rsidR="00460D7A" w:rsidRPr="00FA7130" w:rsidRDefault="00460D7A" w:rsidP="00460D7A">
            <w:pPr>
              <w:jc w:val="center"/>
              <w:rPr>
                <w:rFonts w:ascii="Times New Roman" w:hAnsi="Times New Roman" w:cs="Times New Roman"/>
                <w:b/>
                <w:noProof/>
                <w:sz w:val="18"/>
                <w:szCs w:val="18"/>
              </w:rPr>
            </w:pPr>
            <w:r w:rsidRPr="00FA7130">
              <w:rPr>
                <w:rFonts w:ascii="Times New Roman" w:hAnsi="Times New Roman" w:cs="Times New Roman"/>
                <w:b/>
                <w:noProof/>
                <w:sz w:val="18"/>
                <w:szCs w:val="18"/>
              </w:rPr>
              <w:t>Phone: (011) 3618 343 Fax: (011) 3616 845</w:t>
            </w:r>
          </w:p>
          <w:p w:rsidR="00460D7A" w:rsidRPr="002D6B6C" w:rsidRDefault="00803825" w:rsidP="00803825">
            <w:pPr>
              <w:jc w:val="center"/>
              <w:rPr>
                <w:rFonts w:ascii="Times New Roman" w:hAnsi="Times New Roman" w:cs="Times New Roman"/>
                <w:noProof/>
                <w:lang w:val="it-IT"/>
              </w:rPr>
            </w:pPr>
            <w:r w:rsidRPr="002D6B6C">
              <w:rPr>
                <w:rFonts w:ascii="Times New Roman" w:hAnsi="Times New Roman" w:cs="Times New Roman"/>
                <w:b/>
                <w:noProof/>
                <w:sz w:val="18"/>
                <w:szCs w:val="18"/>
                <w:lang w:val="it-IT"/>
              </w:rPr>
              <w:t xml:space="preserve">E-mail: </w:t>
            </w:r>
            <w:hyperlink r:id="rId5" w:history="1">
              <w:r w:rsidRPr="002D6B6C">
                <w:rPr>
                  <w:rStyle w:val="Hyperlink"/>
                  <w:rFonts w:ascii="Times New Roman" w:hAnsi="Times New Roman" w:cs="Times New Roman"/>
                  <w:b/>
                  <w:noProof/>
                  <w:color w:val="auto"/>
                  <w:sz w:val="18"/>
                  <w:szCs w:val="18"/>
                  <w:u w:val="none"/>
                  <w:lang w:val="it-IT"/>
                </w:rPr>
                <w:t>kabinet@srbrail.rs</w:t>
              </w:r>
            </w:hyperlink>
            <w:r w:rsidRPr="002D6B6C">
              <w:rPr>
                <w:rFonts w:ascii="Times New Roman" w:hAnsi="Times New Roman" w:cs="Times New Roman"/>
                <w:b/>
                <w:noProof/>
                <w:sz w:val="18"/>
                <w:szCs w:val="18"/>
                <w:lang w:val="it-IT"/>
              </w:rPr>
              <w:t xml:space="preserve"> Web:www.zeleznicesrbije.com</w:t>
            </w:r>
          </w:p>
        </w:tc>
      </w:tr>
    </w:tbl>
    <w:p w:rsidR="00460D7A" w:rsidRPr="002D6B6C" w:rsidRDefault="00460D7A">
      <w:pPr>
        <w:rPr>
          <w:rFonts w:ascii="Times New Roman" w:hAnsi="Times New Roman" w:cs="Times New Roman"/>
          <w:noProof/>
          <w:lang w:val="it-IT"/>
        </w:rPr>
      </w:pPr>
    </w:p>
    <w:p w:rsidR="00803825" w:rsidRPr="00FA7130" w:rsidRDefault="00803825" w:rsidP="00803825">
      <w:pPr>
        <w:spacing w:after="0" w:line="240" w:lineRule="auto"/>
        <w:rPr>
          <w:rFonts w:ascii="Times New Roman" w:hAnsi="Times New Roman" w:cs="Times New Roman"/>
          <w:noProof/>
        </w:rPr>
      </w:pPr>
      <w:r w:rsidRPr="00FA7130">
        <w:rPr>
          <w:rFonts w:ascii="Times New Roman" w:hAnsi="Times New Roman" w:cs="Times New Roman"/>
          <w:noProof/>
        </w:rPr>
        <w:t>Number: 1/2025-320</w:t>
      </w:r>
    </w:p>
    <w:p w:rsidR="00803825" w:rsidRPr="00FA7130" w:rsidRDefault="00803825" w:rsidP="00803825">
      <w:pPr>
        <w:spacing w:after="0" w:line="240" w:lineRule="auto"/>
        <w:rPr>
          <w:rFonts w:ascii="Times New Roman" w:hAnsi="Times New Roman" w:cs="Times New Roman"/>
          <w:noProof/>
        </w:rPr>
      </w:pPr>
      <w:r w:rsidRPr="00FA7130">
        <w:rPr>
          <w:rFonts w:ascii="Times New Roman" w:hAnsi="Times New Roman" w:cs="Times New Roman"/>
          <w:noProof/>
        </w:rPr>
        <w:t>Date: February 7, 2025</w:t>
      </w:r>
    </w:p>
    <w:p w:rsidR="00803825" w:rsidRPr="00FA7130" w:rsidRDefault="00803825">
      <w:pPr>
        <w:rPr>
          <w:rFonts w:ascii="Times New Roman" w:hAnsi="Times New Roman" w:cs="Times New Roman"/>
          <w:noProof/>
        </w:rPr>
      </w:pPr>
    </w:p>
    <w:p w:rsidR="00641F1A" w:rsidRPr="00FA7130" w:rsidRDefault="00641F1A" w:rsidP="00641F1A">
      <w:pPr>
        <w:spacing w:after="0" w:line="240" w:lineRule="auto"/>
        <w:jc w:val="center"/>
        <w:rPr>
          <w:rFonts w:ascii="Times New Roman" w:hAnsi="Times New Roman" w:cs="Times New Roman"/>
          <w:noProof/>
        </w:rPr>
      </w:pPr>
      <w:r w:rsidRPr="00FA7130">
        <w:rPr>
          <w:rFonts w:ascii="Times New Roman" w:hAnsi="Times New Roman" w:cs="Times New Roman"/>
          <w:noProof/>
        </w:rPr>
        <w:t>Urban Planning Institute of Belgrade</w:t>
      </w:r>
    </w:p>
    <w:p w:rsidR="00641F1A" w:rsidRPr="00FA7130" w:rsidRDefault="00641F1A" w:rsidP="00641F1A">
      <w:pPr>
        <w:spacing w:after="0" w:line="240" w:lineRule="auto"/>
        <w:jc w:val="center"/>
        <w:rPr>
          <w:rFonts w:ascii="Times New Roman" w:hAnsi="Times New Roman" w:cs="Times New Roman"/>
          <w:noProof/>
        </w:rPr>
      </w:pPr>
      <w:r w:rsidRPr="00FA7130">
        <w:rPr>
          <w:rFonts w:ascii="Times New Roman" w:hAnsi="Times New Roman" w:cs="Times New Roman"/>
          <w:noProof/>
        </w:rPr>
        <w:t>-Dragana Biber, Acting Director-</w:t>
      </w:r>
    </w:p>
    <w:p w:rsidR="00641F1A" w:rsidRPr="00FA7130" w:rsidRDefault="00641F1A" w:rsidP="00641F1A">
      <w:pPr>
        <w:spacing w:after="0" w:line="240" w:lineRule="auto"/>
        <w:jc w:val="center"/>
        <w:rPr>
          <w:rFonts w:ascii="Times New Roman" w:hAnsi="Times New Roman" w:cs="Times New Roman"/>
          <w:noProof/>
        </w:rPr>
      </w:pPr>
    </w:p>
    <w:p w:rsidR="00641F1A" w:rsidRPr="00FA7130" w:rsidRDefault="00641F1A" w:rsidP="00641F1A">
      <w:pPr>
        <w:spacing w:after="0" w:line="240" w:lineRule="auto"/>
        <w:jc w:val="center"/>
        <w:rPr>
          <w:rFonts w:ascii="Times New Roman" w:hAnsi="Times New Roman" w:cs="Times New Roman"/>
          <w:noProo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3259"/>
      </w:tblGrid>
      <w:tr w:rsidR="00641F1A" w:rsidRPr="00FA7130" w:rsidTr="00641F1A">
        <w:tc>
          <w:tcPr>
            <w:tcW w:w="6091" w:type="dxa"/>
          </w:tcPr>
          <w:p w:rsidR="00641F1A" w:rsidRPr="00FA7130" w:rsidRDefault="00641F1A" w:rsidP="00641F1A">
            <w:pPr>
              <w:jc w:val="center"/>
              <w:rPr>
                <w:rFonts w:ascii="Times New Roman" w:hAnsi="Times New Roman" w:cs="Times New Roman"/>
                <w:noProof/>
              </w:rPr>
            </w:pPr>
          </w:p>
        </w:tc>
        <w:tc>
          <w:tcPr>
            <w:tcW w:w="3259" w:type="dxa"/>
          </w:tcPr>
          <w:p w:rsidR="00641F1A" w:rsidRPr="00FA7130" w:rsidRDefault="00641F1A" w:rsidP="00641F1A">
            <w:pPr>
              <w:rPr>
                <w:rFonts w:ascii="Times New Roman" w:hAnsi="Times New Roman" w:cs="Times New Roman"/>
                <w:noProof/>
              </w:rPr>
            </w:pPr>
            <w:r w:rsidRPr="00FA7130">
              <w:rPr>
                <w:rFonts w:ascii="Times New Roman" w:hAnsi="Times New Roman" w:cs="Times New Roman"/>
                <w:noProof/>
              </w:rPr>
              <w:t>Belgrade</w:t>
            </w:r>
          </w:p>
          <w:p w:rsidR="00641F1A" w:rsidRPr="00FA7130" w:rsidRDefault="00641F1A" w:rsidP="00641F1A">
            <w:pPr>
              <w:rPr>
                <w:rFonts w:ascii="Times New Roman" w:hAnsi="Times New Roman" w:cs="Times New Roman"/>
                <w:noProof/>
              </w:rPr>
            </w:pPr>
            <w:r w:rsidRPr="00FA7130">
              <w:rPr>
                <w:rFonts w:ascii="Times New Roman" w:hAnsi="Times New Roman" w:cs="Times New Roman"/>
                <w:noProof/>
              </w:rPr>
              <w:t>56, Bulevar despota Stefana Street</w:t>
            </w:r>
          </w:p>
        </w:tc>
      </w:tr>
    </w:tbl>
    <w:p w:rsidR="00641F1A" w:rsidRPr="00FA7130" w:rsidRDefault="00641F1A" w:rsidP="00641F1A">
      <w:pPr>
        <w:spacing w:after="0" w:line="240" w:lineRule="auto"/>
        <w:jc w:val="center"/>
        <w:rPr>
          <w:rFonts w:ascii="Times New Roman" w:hAnsi="Times New Roman" w:cs="Times New Roman"/>
          <w:noProof/>
        </w:rPr>
      </w:pPr>
    </w:p>
    <w:p w:rsidR="00641F1A" w:rsidRPr="00FA7130" w:rsidRDefault="00641F1A" w:rsidP="00641F1A">
      <w:pPr>
        <w:spacing w:after="0" w:line="240" w:lineRule="auto"/>
        <w:jc w:val="center"/>
        <w:rPr>
          <w:rFonts w:ascii="Times New Roman" w:hAnsi="Times New Roman" w:cs="Times New Roman"/>
          <w:noProof/>
        </w:rPr>
      </w:pPr>
    </w:p>
    <w:p w:rsidR="00641F1A" w:rsidRPr="00FA7130" w:rsidRDefault="00641F1A" w:rsidP="00641F1A">
      <w:pPr>
        <w:spacing w:after="0" w:line="240" w:lineRule="auto"/>
        <w:jc w:val="both"/>
        <w:rPr>
          <w:rFonts w:ascii="Times New Roman" w:hAnsi="Times New Roman" w:cs="Times New Roman"/>
          <w:noProof/>
        </w:rPr>
      </w:pPr>
      <w:r w:rsidRPr="00FA7130">
        <w:rPr>
          <w:rFonts w:ascii="Times New Roman" w:hAnsi="Times New Roman" w:cs="Times New Roman"/>
          <w:noProof/>
        </w:rPr>
        <w:t xml:space="preserve">SUBJECT: Reply to the </w:t>
      </w:r>
      <w:r w:rsidR="00113072" w:rsidRPr="00FA7130">
        <w:rPr>
          <w:rFonts w:ascii="Times New Roman" w:hAnsi="Times New Roman" w:cs="Times New Roman"/>
          <w:noProof/>
        </w:rPr>
        <w:t>L</w:t>
      </w:r>
      <w:r w:rsidRPr="00FA7130">
        <w:rPr>
          <w:rFonts w:ascii="Times New Roman" w:hAnsi="Times New Roman" w:cs="Times New Roman"/>
          <w:noProof/>
        </w:rPr>
        <w:t>etter No. 350-1453/24 of February 5, 2025</w:t>
      </w:r>
    </w:p>
    <w:p w:rsidR="00641F1A" w:rsidRPr="00FA7130" w:rsidRDefault="00641F1A" w:rsidP="00641F1A">
      <w:pPr>
        <w:spacing w:after="0" w:line="240" w:lineRule="auto"/>
        <w:jc w:val="both"/>
        <w:rPr>
          <w:rFonts w:ascii="Times New Roman" w:hAnsi="Times New Roman" w:cs="Times New Roman"/>
          <w:noProof/>
        </w:rPr>
      </w:pPr>
    </w:p>
    <w:p w:rsidR="00641F1A" w:rsidRPr="00FA7130" w:rsidRDefault="00641F1A" w:rsidP="00641F1A">
      <w:pPr>
        <w:spacing w:after="0" w:line="240" w:lineRule="auto"/>
        <w:jc w:val="both"/>
        <w:rPr>
          <w:rFonts w:ascii="Times New Roman" w:hAnsi="Times New Roman" w:cs="Times New Roman"/>
          <w:noProof/>
        </w:rPr>
      </w:pPr>
      <w:r w:rsidRPr="00FA7130">
        <w:rPr>
          <w:rFonts w:ascii="Times New Roman" w:hAnsi="Times New Roman" w:cs="Times New Roman"/>
          <w:noProof/>
        </w:rPr>
        <w:tab/>
        <w:t>Dear Madam,</w:t>
      </w:r>
    </w:p>
    <w:p w:rsidR="00641F1A" w:rsidRPr="00FA7130" w:rsidRDefault="00641F1A" w:rsidP="00641F1A">
      <w:pPr>
        <w:spacing w:after="0" w:line="240" w:lineRule="auto"/>
        <w:jc w:val="both"/>
        <w:rPr>
          <w:rFonts w:ascii="Times New Roman" w:hAnsi="Times New Roman" w:cs="Times New Roman"/>
          <w:noProof/>
        </w:rPr>
      </w:pPr>
    </w:p>
    <w:p w:rsidR="00B35586" w:rsidRPr="00FA7130" w:rsidRDefault="00641F1A" w:rsidP="00641F1A">
      <w:pPr>
        <w:spacing w:after="0" w:line="240" w:lineRule="auto"/>
        <w:jc w:val="both"/>
        <w:rPr>
          <w:rFonts w:ascii="Times New Roman" w:hAnsi="Times New Roman" w:cs="Times New Roman"/>
          <w:noProof/>
        </w:rPr>
      </w:pPr>
      <w:r w:rsidRPr="00FA7130">
        <w:rPr>
          <w:rFonts w:ascii="Times New Roman" w:hAnsi="Times New Roman" w:cs="Times New Roman"/>
          <w:noProof/>
        </w:rPr>
        <w:tab/>
        <w:t xml:space="preserve">In connection with your letter No. 350-1453/24 of February 5, 2025 which you e-mailed to us on February 5, 2025, related to </w:t>
      </w:r>
      <w:r w:rsidR="00B35586" w:rsidRPr="00FA7130">
        <w:rPr>
          <w:rFonts w:ascii="Times New Roman" w:hAnsi="Times New Roman" w:cs="Times New Roman"/>
          <w:noProof/>
        </w:rPr>
        <w:t xml:space="preserve">elaboration of the program for the Open, International, Poll-Based, One-Stage, Anonymous Contest for the Urban and Architectural Solution of Part of Savski Square in the Hinterland of the Old Railway Station in Belgrade, and taking into account that in his letter S22 number 020-117/2024 of December 18, 2024 the Chief Urban Planner of the City of Belgrade proposed the Blue Train locomotive </w:t>
      </w:r>
      <w:r w:rsidR="00113072" w:rsidRPr="00FA7130">
        <w:rPr>
          <w:rFonts w:ascii="Times New Roman" w:hAnsi="Times New Roman" w:cs="Times New Roman"/>
          <w:noProof/>
        </w:rPr>
        <w:t xml:space="preserve">to be relocated </w:t>
      </w:r>
      <w:r w:rsidR="00B35586" w:rsidRPr="00FA7130">
        <w:rPr>
          <w:rFonts w:ascii="Times New Roman" w:hAnsi="Times New Roman" w:cs="Times New Roman"/>
          <w:noProof/>
        </w:rPr>
        <w:t xml:space="preserve">to the area behind the old Railway Station building, which </w:t>
      </w:r>
      <w:r w:rsidR="00885592" w:rsidRPr="00FA7130">
        <w:rPr>
          <w:rFonts w:ascii="Times New Roman" w:hAnsi="Times New Roman" w:cs="Times New Roman"/>
          <w:noProof/>
        </w:rPr>
        <w:t>is covered by</w:t>
      </w:r>
      <w:r w:rsidR="00B35586" w:rsidRPr="00FA7130">
        <w:rPr>
          <w:rFonts w:ascii="Times New Roman" w:hAnsi="Times New Roman" w:cs="Times New Roman"/>
          <w:noProof/>
        </w:rPr>
        <w:t xml:space="preserve"> the Contest, we would like to inform you as follows:</w:t>
      </w:r>
    </w:p>
    <w:p w:rsidR="00C75064" w:rsidRPr="00FA7130" w:rsidRDefault="00C75064" w:rsidP="00641F1A">
      <w:pPr>
        <w:spacing w:after="0" w:line="240" w:lineRule="auto"/>
        <w:jc w:val="both"/>
        <w:rPr>
          <w:rFonts w:ascii="Times New Roman" w:hAnsi="Times New Roman" w:cs="Times New Roman"/>
          <w:noProof/>
        </w:rPr>
      </w:pPr>
      <w:r w:rsidRPr="00FA7130">
        <w:rPr>
          <w:rFonts w:ascii="Times New Roman" w:hAnsi="Times New Roman" w:cs="Times New Roman"/>
          <w:noProof/>
        </w:rPr>
        <w:tab/>
      </w:r>
      <w:r w:rsidR="00885592" w:rsidRPr="00FA7130">
        <w:rPr>
          <w:rFonts w:ascii="Times New Roman" w:hAnsi="Times New Roman" w:cs="Times New Roman"/>
          <w:noProof/>
        </w:rPr>
        <w:t>The b</w:t>
      </w:r>
      <w:r w:rsidRPr="00FA7130">
        <w:rPr>
          <w:rFonts w:ascii="Times New Roman" w:hAnsi="Times New Roman" w:cs="Times New Roman"/>
          <w:noProof/>
        </w:rPr>
        <w:t>lue locomotive (steam locomotive of series JŽ 11-022) was declared a cultural property by the Decision of the Museum of Science and Technology – Belgrade, number 164/7 of November 3, 2022, as a part of the Blue Train collection.</w:t>
      </w:r>
    </w:p>
    <w:p w:rsidR="00705EA4" w:rsidRPr="00FA7130" w:rsidRDefault="00C75064"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ab/>
        <w:t xml:space="preserve"> During relocation of the locomotive and future </w:t>
      </w:r>
      <w:r w:rsidR="00885592" w:rsidRPr="00FA7130">
        <w:rPr>
          <w:rFonts w:ascii="Times New Roman" w:hAnsi="Times New Roman" w:cs="Times New Roman"/>
          <w:noProof/>
        </w:rPr>
        <w:t>displaying</w:t>
      </w:r>
      <w:r w:rsidRPr="00FA7130">
        <w:rPr>
          <w:rFonts w:ascii="Times New Roman" w:hAnsi="Times New Roman" w:cs="Times New Roman"/>
          <w:noProof/>
        </w:rPr>
        <w:t xml:space="preserve"> thereof it is necessary to observe certain technical protection measures </w:t>
      </w:r>
      <w:r w:rsidR="00113072" w:rsidRPr="00FA7130">
        <w:rPr>
          <w:rFonts w:ascii="Times New Roman" w:hAnsi="Times New Roman" w:cs="Times New Roman"/>
          <w:noProof/>
        </w:rPr>
        <w:t>concerning</w:t>
      </w:r>
      <w:r w:rsidRPr="00FA7130">
        <w:rPr>
          <w:rFonts w:ascii="Times New Roman" w:hAnsi="Times New Roman" w:cs="Times New Roman"/>
          <w:noProof/>
        </w:rPr>
        <w:t xml:space="preserve"> the process of restauration and conservation works, as well as preventive protection measures. All these measures are prescribed by the institution in charge of protection of technical cultural heritage -</w:t>
      </w:r>
      <w:r w:rsidR="00FA7130" w:rsidRPr="00FA7130">
        <w:rPr>
          <w:rFonts w:ascii="Times New Roman" w:hAnsi="Times New Roman" w:cs="Times New Roman"/>
          <w:noProof/>
        </w:rPr>
        <w:t xml:space="preserve"> </w:t>
      </w:r>
      <w:r w:rsidRPr="00FA7130">
        <w:rPr>
          <w:rFonts w:ascii="Times New Roman" w:hAnsi="Times New Roman" w:cs="Times New Roman"/>
          <w:noProof/>
        </w:rPr>
        <w:t xml:space="preserve">Museum of Science and Technology – Belgrade. Expert supervision and presence of </w:t>
      </w:r>
      <w:r w:rsidR="00113072" w:rsidRPr="00FA7130">
        <w:rPr>
          <w:rFonts w:ascii="Times New Roman" w:hAnsi="Times New Roman" w:cs="Times New Roman"/>
          <w:noProof/>
        </w:rPr>
        <w:t>a</w:t>
      </w:r>
      <w:r w:rsidRPr="00FA7130">
        <w:rPr>
          <w:rFonts w:ascii="Times New Roman" w:hAnsi="Times New Roman" w:cs="Times New Roman"/>
          <w:noProof/>
        </w:rPr>
        <w:t xml:space="preserve"> curator </w:t>
      </w:r>
      <w:r w:rsidR="00705EA4" w:rsidRPr="00FA7130">
        <w:rPr>
          <w:rFonts w:ascii="Times New Roman" w:hAnsi="Times New Roman" w:cs="Times New Roman"/>
          <w:noProof/>
        </w:rPr>
        <w:t>and conservators of the Museum of Science and Technology – Belgrade and Railway Museum are required during relocation of the locomotive.</w:t>
      </w:r>
    </w:p>
    <w:p w:rsidR="00ED2AC6" w:rsidRPr="00FA7130" w:rsidRDefault="00705EA4"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ab/>
        <w:t xml:space="preserve">It is important to note that presence of railway </w:t>
      </w:r>
      <w:r w:rsidR="00885592" w:rsidRPr="00FA7130">
        <w:rPr>
          <w:rFonts w:ascii="Times New Roman" w:hAnsi="Times New Roman" w:cs="Times New Roman"/>
          <w:noProof/>
        </w:rPr>
        <w:t>professional services</w:t>
      </w:r>
      <w:r w:rsidRPr="00FA7130">
        <w:rPr>
          <w:rFonts w:ascii="Times New Roman" w:hAnsi="Times New Roman" w:cs="Times New Roman"/>
          <w:noProof/>
        </w:rPr>
        <w:t xml:space="preserve"> in the field of locomotive maintenance (cooperation with professional services, e.g. Srbija Kargo a.d.) is </w:t>
      </w:r>
      <w:r w:rsidR="00885592" w:rsidRPr="00FA7130">
        <w:rPr>
          <w:rFonts w:ascii="Times New Roman" w:hAnsi="Times New Roman" w:cs="Times New Roman"/>
          <w:noProof/>
        </w:rPr>
        <w:t>required</w:t>
      </w:r>
      <w:r w:rsidRPr="00FA7130">
        <w:rPr>
          <w:rFonts w:ascii="Times New Roman" w:hAnsi="Times New Roman" w:cs="Times New Roman"/>
          <w:noProof/>
        </w:rPr>
        <w:t xml:space="preserve"> </w:t>
      </w:r>
      <w:r w:rsidR="00102144" w:rsidRPr="00FA7130">
        <w:rPr>
          <w:rFonts w:ascii="Times New Roman" w:hAnsi="Times New Roman" w:cs="Times New Roman"/>
          <w:noProof/>
        </w:rPr>
        <w:t xml:space="preserve">during loading and unloading of the locomotive </w:t>
      </w:r>
      <w:r w:rsidRPr="00FA7130">
        <w:rPr>
          <w:rFonts w:ascii="Times New Roman" w:hAnsi="Times New Roman" w:cs="Times New Roman"/>
          <w:noProof/>
        </w:rPr>
        <w:t xml:space="preserve">in order not to damage certain locomotive subsystems, </w:t>
      </w:r>
      <w:r w:rsidR="00102144" w:rsidRPr="00FA7130">
        <w:rPr>
          <w:rFonts w:ascii="Times New Roman" w:hAnsi="Times New Roman" w:cs="Times New Roman"/>
          <w:noProof/>
        </w:rPr>
        <w:t xml:space="preserve">and </w:t>
      </w:r>
      <w:r w:rsidR="00885592" w:rsidRPr="00FA7130">
        <w:rPr>
          <w:rFonts w:ascii="Times New Roman" w:hAnsi="Times New Roman" w:cs="Times New Roman"/>
          <w:noProof/>
        </w:rPr>
        <w:t xml:space="preserve">also </w:t>
      </w:r>
      <w:r w:rsidR="00102144" w:rsidRPr="00FA7130">
        <w:rPr>
          <w:rFonts w:ascii="Times New Roman" w:hAnsi="Times New Roman" w:cs="Times New Roman"/>
          <w:noProof/>
        </w:rPr>
        <w:t>because</w:t>
      </w:r>
      <w:r w:rsidRPr="00FA7130">
        <w:rPr>
          <w:rFonts w:ascii="Times New Roman" w:hAnsi="Times New Roman" w:cs="Times New Roman"/>
          <w:noProof/>
        </w:rPr>
        <w:t xml:space="preserve"> </w:t>
      </w:r>
      <w:r w:rsidR="00885592" w:rsidRPr="00FA7130">
        <w:rPr>
          <w:rFonts w:ascii="Times New Roman" w:hAnsi="Times New Roman" w:cs="Times New Roman"/>
          <w:noProof/>
        </w:rPr>
        <w:t xml:space="preserve">of </w:t>
      </w:r>
      <w:r w:rsidRPr="00FA7130">
        <w:rPr>
          <w:rFonts w:ascii="Times New Roman" w:hAnsi="Times New Roman" w:cs="Times New Roman"/>
          <w:noProof/>
        </w:rPr>
        <w:t xml:space="preserve">proper security during transport. </w:t>
      </w:r>
      <w:r w:rsidR="00AD1C4D" w:rsidRPr="00FA7130">
        <w:rPr>
          <w:rFonts w:ascii="Times New Roman" w:hAnsi="Times New Roman" w:cs="Times New Roman"/>
          <w:noProof/>
        </w:rPr>
        <w:t>For the</w:t>
      </w:r>
      <w:r w:rsidRPr="00FA7130">
        <w:rPr>
          <w:rFonts w:ascii="Times New Roman" w:hAnsi="Times New Roman" w:cs="Times New Roman"/>
          <w:noProof/>
        </w:rPr>
        <w:t xml:space="preserve"> very loading and unloading of the locomotive it is necessary to</w:t>
      </w:r>
      <w:r w:rsidR="00AD1C4D" w:rsidRPr="00FA7130">
        <w:rPr>
          <w:rFonts w:ascii="Times New Roman" w:hAnsi="Times New Roman" w:cs="Times New Roman"/>
          <w:noProof/>
        </w:rPr>
        <w:t xml:space="preserve"> provide a </w:t>
      </w:r>
      <w:r w:rsidR="00ED2AC6" w:rsidRPr="00FA7130">
        <w:rPr>
          <w:rFonts w:ascii="Times New Roman" w:hAnsi="Times New Roman" w:cs="Times New Roman"/>
          <w:noProof/>
        </w:rPr>
        <w:t xml:space="preserve">lifting jack with bearing capacity exceeding 110 t and low bed trailers for transport of heavy freights. It is possible to divide the locomotive into two parts (the locomotive itself and </w:t>
      </w:r>
      <w:r w:rsidR="00885592" w:rsidRPr="00FA7130">
        <w:rPr>
          <w:rFonts w:ascii="Times New Roman" w:hAnsi="Times New Roman" w:cs="Times New Roman"/>
          <w:noProof/>
        </w:rPr>
        <w:t xml:space="preserve">the </w:t>
      </w:r>
      <w:r w:rsidR="00ED2AC6" w:rsidRPr="00FA7130">
        <w:rPr>
          <w:rFonts w:ascii="Times New Roman" w:hAnsi="Times New Roman" w:cs="Times New Roman"/>
          <w:noProof/>
        </w:rPr>
        <w:t>tender), and transport could be organized in such way.</w:t>
      </w:r>
    </w:p>
    <w:p w:rsidR="009B418E" w:rsidRPr="00FA7130" w:rsidRDefault="00ED2AC6"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ab/>
        <w:t>The mass of the locomotive together with the tender is 105 t (locomotive 78 t and tender 27 t</w:t>
      </w:r>
      <w:r w:rsidR="009B418E" w:rsidRPr="00FA7130">
        <w:rPr>
          <w:rFonts w:ascii="Times New Roman" w:hAnsi="Times New Roman" w:cs="Times New Roman"/>
          <w:noProof/>
        </w:rPr>
        <w:t xml:space="preserve">), so that </w:t>
      </w:r>
      <w:r w:rsidR="00102144" w:rsidRPr="00FA7130">
        <w:rPr>
          <w:rFonts w:ascii="Times New Roman" w:hAnsi="Times New Roman" w:cs="Times New Roman"/>
          <w:noProof/>
        </w:rPr>
        <w:t>extreme care should be taken</w:t>
      </w:r>
      <w:r w:rsidR="009B418E" w:rsidRPr="00FA7130">
        <w:rPr>
          <w:rFonts w:ascii="Times New Roman" w:hAnsi="Times New Roman" w:cs="Times New Roman"/>
          <w:noProof/>
        </w:rPr>
        <w:t xml:space="preserve"> when relocating the locomotive to the new site, and special attention should be paid to the </w:t>
      </w:r>
      <w:r w:rsidR="00DF5738" w:rsidRPr="00FA7130">
        <w:rPr>
          <w:rFonts w:ascii="Times New Roman" w:hAnsi="Times New Roman" w:cs="Times New Roman"/>
          <w:noProof/>
        </w:rPr>
        <w:t>platform</w:t>
      </w:r>
      <w:r w:rsidR="009B418E" w:rsidRPr="00FA7130">
        <w:rPr>
          <w:rFonts w:ascii="Times New Roman" w:hAnsi="Times New Roman" w:cs="Times New Roman"/>
          <w:noProof/>
        </w:rPr>
        <w:t xml:space="preserve"> itself which must have adequate bearing capacity.</w:t>
      </w:r>
    </w:p>
    <w:p w:rsidR="009B418E" w:rsidRPr="00FA7130" w:rsidRDefault="009B418E" w:rsidP="00C75064">
      <w:pPr>
        <w:spacing w:after="0" w:line="240" w:lineRule="auto"/>
        <w:jc w:val="both"/>
        <w:rPr>
          <w:rFonts w:ascii="Times New Roman" w:hAnsi="Times New Roman" w:cs="Times New Roman"/>
          <w:noProof/>
        </w:rPr>
      </w:pPr>
    </w:p>
    <w:p w:rsidR="00043134" w:rsidRPr="00FA7130" w:rsidRDefault="00636B91"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ab/>
      </w:r>
    </w:p>
    <w:p w:rsidR="00636B91" w:rsidRPr="00FA7130" w:rsidRDefault="00043134"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lastRenderedPageBreak/>
        <w:tab/>
      </w:r>
      <w:r w:rsidR="00DF5738" w:rsidRPr="00FA7130">
        <w:rPr>
          <w:rFonts w:ascii="Times New Roman" w:hAnsi="Times New Roman" w:cs="Times New Roman"/>
          <w:noProof/>
        </w:rPr>
        <w:t>As regards</w:t>
      </w:r>
      <w:r w:rsidR="009B418E" w:rsidRPr="00FA7130">
        <w:rPr>
          <w:rFonts w:ascii="Times New Roman" w:hAnsi="Times New Roman" w:cs="Times New Roman"/>
          <w:noProof/>
        </w:rPr>
        <w:t xml:space="preserve"> the lower part of the </w:t>
      </w:r>
      <w:r w:rsidR="00DF5738" w:rsidRPr="00FA7130">
        <w:rPr>
          <w:rFonts w:ascii="Times New Roman" w:hAnsi="Times New Roman" w:cs="Times New Roman"/>
          <w:noProof/>
        </w:rPr>
        <w:t xml:space="preserve">platform </w:t>
      </w:r>
      <w:r w:rsidR="009B418E" w:rsidRPr="00FA7130">
        <w:rPr>
          <w:rFonts w:ascii="Times New Roman" w:hAnsi="Times New Roman" w:cs="Times New Roman"/>
          <w:noProof/>
        </w:rPr>
        <w:t xml:space="preserve">it is necessary to define the exact shape, dimensions and all other characteristics of the </w:t>
      </w:r>
      <w:r w:rsidR="00DF5738" w:rsidRPr="00FA7130">
        <w:rPr>
          <w:rFonts w:ascii="Times New Roman" w:hAnsi="Times New Roman" w:cs="Times New Roman"/>
          <w:noProof/>
        </w:rPr>
        <w:t xml:space="preserve">platform </w:t>
      </w:r>
      <w:r w:rsidR="009B418E" w:rsidRPr="00FA7130">
        <w:rPr>
          <w:rFonts w:ascii="Times New Roman" w:hAnsi="Times New Roman" w:cs="Times New Roman"/>
          <w:noProof/>
        </w:rPr>
        <w:t xml:space="preserve">depending on the </w:t>
      </w:r>
      <w:r w:rsidR="002429C2" w:rsidRPr="00FA7130">
        <w:rPr>
          <w:rFonts w:ascii="Times New Roman" w:hAnsi="Times New Roman" w:cs="Times New Roman"/>
          <w:noProof/>
        </w:rPr>
        <w:t xml:space="preserve">base (number of sleepers, type, length, composition of </w:t>
      </w:r>
      <w:r w:rsidR="00DF5738" w:rsidRPr="00FA7130">
        <w:rPr>
          <w:rFonts w:ascii="Times New Roman" w:hAnsi="Times New Roman" w:cs="Times New Roman"/>
          <w:noProof/>
        </w:rPr>
        <w:t>track section</w:t>
      </w:r>
      <w:r w:rsidR="00636B91" w:rsidRPr="00FA7130">
        <w:rPr>
          <w:rFonts w:ascii="Times New Roman" w:hAnsi="Times New Roman" w:cs="Times New Roman"/>
          <w:noProof/>
        </w:rPr>
        <w:t xml:space="preserve">, etc., all in cooperation with the professional services, e.g. Infrastructure of Serbian </w:t>
      </w:r>
      <w:r w:rsidR="00DF5738" w:rsidRPr="00FA7130">
        <w:rPr>
          <w:rFonts w:ascii="Times New Roman" w:hAnsi="Times New Roman" w:cs="Times New Roman"/>
          <w:noProof/>
        </w:rPr>
        <w:t>R</w:t>
      </w:r>
      <w:r w:rsidR="00636B91" w:rsidRPr="00FA7130">
        <w:rPr>
          <w:rFonts w:ascii="Times New Roman" w:hAnsi="Times New Roman" w:cs="Times New Roman"/>
          <w:noProof/>
        </w:rPr>
        <w:t>ailways, JSC).</w:t>
      </w:r>
    </w:p>
    <w:p w:rsidR="00AE305E" w:rsidRPr="00FA7130" w:rsidRDefault="00636B91"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ab/>
        <w:t>Conservati</w:t>
      </w:r>
      <w:r w:rsidR="00287864" w:rsidRPr="00FA7130">
        <w:rPr>
          <w:rFonts w:ascii="Times New Roman" w:hAnsi="Times New Roman" w:cs="Times New Roman"/>
          <w:noProof/>
        </w:rPr>
        <w:t>on</w:t>
      </w:r>
      <w:r w:rsidRPr="00FA7130">
        <w:rPr>
          <w:rFonts w:ascii="Times New Roman" w:hAnsi="Times New Roman" w:cs="Times New Roman"/>
          <w:noProof/>
        </w:rPr>
        <w:t xml:space="preserve"> works on the locomotive can be executed in some workshop or on site, provided that in such case the locomotive must be isolated from </w:t>
      </w:r>
      <w:r w:rsidR="00DF5738" w:rsidRPr="00FA7130">
        <w:rPr>
          <w:rFonts w:ascii="Times New Roman" w:hAnsi="Times New Roman" w:cs="Times New Roman"/>
          <w:noProof/>
        </w:rPr>
        <w:t>passersby</w:t>
      </w:r>
      <w:r w:rsidRPr="00FA7130">
        <w:rPr>
          <w:rFonts w:ascii="Times New Roman" w:hAnsi="Times New Roman" w:cs="Times New Roman"/>
          <w:noProof/>
        </w:rPr>
        <w:t xml:space="preserve"> for reasons of safety, health and security of people, and finally the locomotive must be protected against weather impacts and </w:t>
      </w:r>
      <w:r w:rsidR="00DF5738" w:rsidRPr="00FA7130">
        <w:rPr>
          <w:rFonts w:ascii="Times New Roman" w:hAnsi="Times New Roman" w:cs="Times New Roman"/>
          <w:noProof/>
        </w:rPr>
        <w:t xml:space="preserve">against </w:t>
      </w:r>
      <w:r w:rsidRPr="00FA7130">
        <w:rPr>
          <w:rFonts w:ascii="Times New Roman" w:hAnsi="Times New Roman" w:cs="Times New Roman"/>
          <w:noProof/>
        </w:rPr>
        <w:t>potential biodeterio</w:t>
      </w:r>
      <w:r w:rsidR="00AE305E" w:rsidRPr="00FA7130">
        <w:rPr>
          <w:rFonts w:ascii="Times New Roman" w:hAnsi="Times New Roman" w:cs="Times New Roman"/>
          <w:noProof/>
        </w:rPr>
        <w:t>ration</w:t>
      </w:r>
      <w:r w:rsidRPr="00FA7130">
        <w:rPr>
          <w:rFonts w:ascii="Times New Roman" w:hAnsi="Times New Roman" w:cs="Times New Roman"/>
          <w:noProof/>
        </w:rPr>
        <w:t xml:space="preserve"> </w:t>
      </w:r>
      <w:r w:rsidR="00AE305E" w:rsidRPr="00FA7130">
        <w:rPr>
          <w:rFonts w:ascii="Times New Roman" w:hAnsi="Times New Roman" w:cs="Times New Roman"/>
          <w:noProof/>
        </w:rPr>
        <w:t>factors (plants, birds).</w:t>
      </w:r>
    </w:p>
    <w:p w:rsidR="00AE305E" w:rsidRPr="00FA7130" w:rsidRDefault="00AE305E" w:rsidP="00C75064">
      <w:pPr>
        <w:spacing w:after="0" w:line="240" w:lineRule="auto"/>
        <w:jc w:val="both"/>
        <w:rPr>
          <w:rFonts w:ascii="Times New Roman" w:hAnsi="Times New Roman" w:cs="Times New Roman"/>
          <w:noProof/>
        </w:rPr>
      </w:pPr>
    </w:p>
    <w:p w:rsidR="00636B91" w:rsidRPr="00FA7130" w:rsidRDefault="00AE305E" w:rsidP="00C75064">
      <w:pPr>
        <w:spacing w:after="0" w:line="240" w:lineRule="auto"/>
        <w:jc w:val="both"/>
        <w:rPr>
          <w:rFonts w:ascii="Times New Roman" w:hAnsi="Times New Roman" w:cs="Times New Roman"/>
          <w:b/>
          <w:noProof/>
        </w:rPr>
      </w:pPr>
      <w:r w:rsidRPr="00FA7130">
        <w:rPr>
          <w:rFonts w:ascii="Times New Roman" w:hAnsi="Times New Roman" w:cs="Times New Roman"/>
          <w:b/>
          <w:noProof/>
        </w:rPr>
        <w:t>Technical data o</w:t>
      </w:r>
      <w:r w:rsidR="00DF5738" w:rsidRPr="00FA7130">
        <w:rPr>
          <w:rFonts w:ascii="Times New Roman" w:hAnsi="Times New Roman" w:cs="Times New Roman"/>
          <w:b/>
          <w:noProof/>
        </w:rPr>
        <w:t>f</w:t>
      </w:r>
      <w:r w:rsidRPr="00FA7130">
        <w:rPr>
          <w:rFonts w:ascii="Times New Roman" w:hAnsi="Times New Roman" w:cs="Times New Roman"/>
          <w:b/>
          <w:noProof/>
        </w:rPr>
        <w:t xml:space="preserve"> locomotive JŽ 11-022 are as follows:</w:t>
      </w:r>
      <w:r w:rsidR="00636B91" w:rsidRPr="00FA7130">
        <w:rPr>
          <w:rFonts w:ascii="Times New Roman" w:hAnsi="Times New Roman" w:cs="Times New Roman"/>
          <w:b/>
          <w:noProof/>
        </w:rPr>
        <w:t xml:space="preserve"> </w:t>
      </w:r>
    </w:p>
    <w:p w:rsidR="00AE305E" w:rsidRPr="00FA7130" w:rsidRDefault="00AE305E"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 Type: 2-D-0</w:t>
      </w:r>
    </w:p>
    <w:p w:rsidR="00AE305E" w:rsidRPr="00FA7130" w:rsidRDefault="00AE305E"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 Class designation: 46.15</w:t>
      </w:r>
    </w:p>
    <w:p w:rsidR="00AE305E" w:rsidRPr="00FA7130" w:rsidRDefault="00AE305E"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 Factory number: 5581</w:t>
      </w:r>
    </w:p>
    <w:p w:rsidR="00AE305E" w:rsidRPr="00FA7130" w:rsidRDefault="00AE305E"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 Manufacturer: Mavag, Budapest</w:t>
      </w:r>
    </w:p>
    <w:p w:rsidR="002175AB" w:rsidRPr="00FA7130" w:rsidRDefault="00CA649B"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 xml:space="preserve">- </w:t>
      </w:r>
      <w:r w:rsidR="00AE305E" w:rsidRPr="00FA7130">
        <w:rPr>
          <w:rFonts w:ascii="Times New Roman" w:hAnsi="Times New Roman" w:cs="Times New Roman"/>
          <w:noProof/>
        </w:rPr>
        <w:t>Production date</w:t>
      </w:r>
      <w:r w:rsidR="002175AB" w:rsidRPr="00FA7130">
        <w:rPr>
          <w:rFonts w:ascii="Times New Roman" w:hAnsi="Times New Roman" w:cs="Times New Roman"/>
          <w:noProof/>
        </w:rPr>
        <w:t>: February 6, 1947</w:t>
      </w:r>
    </w:p>
    <w:p w:rsidR="002175AB" w:rsidRPr="00FA7130" w:rsidRDefault="002175AB"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 Maximum speed: 90km/h</w:t>
      </w:r>
    </w:p>
    <w:p w:rsidR="002175AB" w:rsidRPr="00FA7130" w:rsidRDefault="002175AB"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 Power: 1160 ks</w:t>
      </w:r>
    </w:p>
    <w:p w:rsidR="002175AB" w:rsidRPr="00FA7130" w:rsidRDefault="002175AB"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 xml:space="preserve">- </w:t>
      </w:r>
      <w:r w:rsidR="00043134" w:rsidRPr="00FA7130">
        <w:rPr>
          <w:rFonts w:ascii="Times New Roman" w:hAnsi="Times New Roman" w:cs="Times New Roman"/>
          <w:noProof/>
        </w:rPr>
        <w:t>L</w:t>
      </w:r>
      <w:r w:rsidRPr="00FA7130">
        <w:rPr>
          <w:rFonts w:ascii="Times New Roman" w:hAnsi="Times New Roman" w:cs="Times New Roman"/>
          <w:noProof/>
        </w:rPr>
        <w:t>ocomotive service</w:t>
      </w:r>
      <w:r w:rsidR="00043134" w:rsidRPr="00FA7130">
        <w:rPr>
          <w:rFonts w:ascii="Times New Roman" w:hAnsi="Times New Roman" w:cs="Times New Roman"/>
          <w:noProof/>
        </w:rPr>
        <w:t xml:space="preserve"> weight</w:t>
      </w:r>
      <w:r w:rsidRPr="00FA7130">
        <w:rPr>
          <w:rFonts w:ascii="Times New Roman" w:hAnsi="Times New Roman" w:cs="Times New Roman"/>
          <w:noProof/>
        </w:rPr>
        <w:t>: 86 t</w:t>
      </w:r>
    </w:p>
    <w:p w:rsidR="002175AB" w:rsidRPr="00FA7130" w:rsidRDefault="002175AB"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 xml:space="preserve">- </w:t>
      </w:r>
      <w:r w:rsidR="00CA649B" w:rsidRPr="00FA7130">
        <w:rPr>
          <w:rFonts w:ascii="Times New Roman" w:hAnsi="Times New Roman" w:cs="Times New Roman"/>
          <w:noProof/>
        </w:rPr>
        <w:t>L</w:t>
      </w:r>
      <w:r w:rsidRPr="00FA7130">
        <w:rPr>
          <w:rFonts w:ascii="Times New Roman" w:hAnsi="Times New Roman" w:cs="Times New Roman"/>
          <w:noProof/>
        </w:rPr>
        <w:t>ocomotive</w:t>
      </w:r>
      <w:r w:rsidR="00CA649B" w:rsidRPr="00FA7130">
        <w:rPr>
          <w:rFonts w:ascii="Times New Roman" w:hAnsi="Times New Roman" w:cs="Times New Roman"/>
          <w:noProof/>
        </w:rPr>
        <w:t xml:space="preserve"> empty weight</w:t>
      </w:r>
      <w:r w:rsidRPr="00FA7130">
        <w:rPr>
          <w:rFonts w:ascii="Times New Roman" w:hAnsi="Times New Roman" w:cs="Times New Roman"/>
          <w:noProof/>
        </w:rPr>
        <w:t>: 78 t</w:t>
      </w:r>
    </w:p>
    <w:p w:rsidR="002175AB" w:rsidRPr="00FA7130" w:rsidRDefault="002175AB"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 Adhesi</w:t>
      </w:r>
      <w:r w:rsidR="00CA649B" w:rsidRPr="00FA7130">
        <w:rPr>
          <w:rFonts w:ascii="Times New Roman" w:hAnsi="Times New Roman" w:cs="Times New Roman"/>
          <w:noProof/>
        </w:rPr>
        <w:t>ve</w:t>
      </w:r>
      <w:r w:rsidRPr="00FA7130">
        <w:rPr>
          <w:rFonts w:ascii="Times New Roman" w:hAnsi="Times New Roman" w:cs="Times New Roman"/>
          <w:noProof/>
        </w:rPr>
        <w:t xml:space="preserve"> weight: 57.2 tB</w:t>
      </w:r>
    </w:p>
    <w:p w:rsidR="002175AB" w:rsidRPr="00FA7130" w:rsidRDefault="002175AB"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 Steam pressure in boiler: 14 atm</w:t>
      </w:r>
    </w:p>
    <w:p w:rsidR="002175AB" w:rsidRPr="00FA7130" w:rsidRDefault="002175AB"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 Tender:</w:t>
      </w:r>
      <w:r w:rsidRPr="00FA7130">
        <w:rPr>
          <w:rFonts w:ascii="Times New Roman" w:hAnsi="Times New Roman" w:cs="Times New Roman"/>
          <w:noProof/>
        </w:rPr>
        <w:tab/>
        <w:t>- four-axle</w:t>
      </w:r>
    </w:p>
    <w:p w:rsidR="002175AB" w:rsidRPr="00FA7130" w:rsidRDefault="002175AB"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ab/>
      </w:r>
      <w:r w:rsidRPr="00FA7130">
        <w:rPr>
          <w:rFonts w:ascii="Times New Roman" w:hAnsi="Times New Roman" w:cs="Times New Roman"/>
          <w:noProof/>
        </w:rPr>
        <w:tab/>
        <w:t>- water content: 21 m</w:t>
      </w:r>
      <w:r w:rsidRPr="00FA7130">
        <w:rPr>
          <w:rFonts w:ascii="Times New Roman" w:hAnsi="Times New Roman" w:cs="Times New Roman"/>
          <w:noProof/>
          <w:vertAlign w:val="superscript"/>
        </w:rPr>
        <w:t>3</w:t>
      </w:r>
    </w:p>
    <w:p w:rsidR="00641F1A" w:rsidRPr="00FA7130" w:rsidRDefault="002175AB"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ab/>
      </w:r>
      <w:r w:rsidRPr="00FA7130">
        <w:rPr>
          <w:rFonts w:ascii="Times New Roman" w:hAnsi="Times New Roman" w:cs="Times New Roman"/>
          <w:noProof/>
        </w:rPr>
        <w:tab/>
        <w:t>- coal content: 9.5 t</w:t>
      </w:r>
    </w:p>
    <w:p w:rsidR="002175AB" w:rsidRPr="00FA7130" w:rsidRDefault="002175AB"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 xml:space="preserve">- </w:t>
      </w:r>
      <w:r w:rsidR="00043134" w:rsidRPr="00FA7130">
        <w:rPr>
          <w:rFonts w:ascii="Times New Roman" w:hAnsi="Times New Roman" w:cs="Times New Roman"/>
          <w:noProof/>
        </w:rPr>
        <w:t>Tender e</w:t>
      </w:r>
      <w:r w:rsidRPr="00FA7130">
        <w:rPr>
          <w:rFonts w:ascii="Times New Roman" w:hAnsi="Times New Roman" w:cs="Times New Roman"/>
          <w:noProof/>
        </w:rPr>
        <w:t xml:space="preserve">mpty </w:t>
      </w:r>
      <w:r w:rsidR="00CA649B" w:rsidRPr="00FA7130">
        <w:rPr>
          <w:rFonts w:ascii="Times New Roman" w:hAnsi="Times New Roman" w:cs="Times New Roman"/>
          <w:noProof/>
        </w:rPr>
        <w:t>weight</w:t>
      </w:r>
      <w:r w:rsidRPr="00FA7130">
        <w:rPr>
          <w:rFonts w:ascii="Times New Roman" w:hAnsi="Times New Roman" w:cs="Times New Roman"/>
          <w:noProof/>
        </w:rPr>
        <w:t>: 27.6 t</w:t>
      </w:r>
    </w:p>
    <w:p w:rsidR="002175AB" w:rsidRPr="00FA7130" w:rsidRDefault="002175AB"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 xml:space="preserve">- </w:t>
      </w:r>
      <w:r w:rsidR="00043134" w:rsidRPr="00FA7130">
        <w:rPr>
          <w:rFonts w:ascii="Times New Roman" w:hAnsi="Times New Roman" w:cs="Times New Roman"/>
          <w:noProof/>
        </w:rPr>
        <w:t>Tender service w</w:t>
      </w:r>
      <w:r w:rsidRPr="00FA7130">
        <w:rPr>
          <w:rFonts w:ascii="Times New Roman" w:hAnsi="Times New Roman" w:cs="Times New Roman"/>
          <w:noProof/>
        </w:rPr>
        <w:t>eight: 60.6 t</w:t>
      </w:r>
    </w:p>
    <w:p w:rsidR="002175AB" w:rsidRPr="00FA7130" w:rsidRDefault="002175AB"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 Length of locomotive with tender: 21,039 mm</w:t>
      </w:r>
    </w:p>
    <w:p w:rsidR="002175AB" w:rsidRPr="00FA7130" w:rsidRDefault="002175AB" w:rsidP="00C75064">
      <w:pPr>
        <w:spacing w:after="0" w:line="240" w:lineRule="auto"/>
        <w:jc w:val="both"/>
        <w:rPr>
          <w:rFonts w:ascii="Times New Roman" w:hAnsi="Times New Roman" w:cs="Times New Roman"/>
          <w:noProof/>
        </w:rPr>
      </w:pPr>
    </w:p>
    <w:p w:rsidR="007A7B59" w:rsidRPr="00FA7130" w:rsidRDefault="007A7B59"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ab/>
        <w:t xml:space="preserve">For any </w:t>
      </w:r>
      <w:r w:rsidR="00043134" w:rsidRPr="00FA7130">
        <w:rPr>
          <w:rFonts w:ascii="Times New Roman" w:hAnsi="Times New Roman" w:cs="Times New Roman"/>
          <w:noProof/>
        </w:rPr>
        <w:t>additional</w:t>
      </w:r>
      <w:r w:rsidRPr="00FA7130">
        <w:rPr>
          <w:rFonts w:ascii="Times New Roman" w:hAnsi="Times New Roman" w:cs="Times New Roman"/>
          <w:noProof/>
        </w:rPr>
        <w:t xml:space="preserve"> information please contact Strahinja Vuković, Director of the Railway Museum within the JSC Serbian Railways, phone 069 – 4586648.</w:t>
      </w:r>
    </w:p>
    <w:p w:rsidR="007A7B59" w:rsidRPr="00FA7130" w:rsidRDefault="007A7B59" w:rsidP="00C75064">
      <w:pPr>
        <w:spacing w:after="0" w:line="240" w:lineRule="auto"/>
        <w:jc w:val="both"/>
        <w:rPr>
          <w:rFonts w:ascii="Times New Roman" w:hAnsi="Times New Roman" w:cs="Times New Roman"/>
          <w:noProof/>
        </w:rPr>
      </w:pPr>
    </w:p>
    <w:p w:rsidR="007A7B59" w:rsidRPr="00FA7130" w:rsidRDefault="00043134"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Yours faithfully</w:t>
      </w:r>
      <w:r w:rsidR="007A7B59" w:rsidRPr="00FA7130">
        <w:rPr>
          <w:rFonts w:ascii="Times New Roman" w:hAnsi="Times New Roman" w:cs="Times New Roman"/>
          <w:noProof/>
        </w:rPr>
        <w:t>,</w:t>
      </w:r>
    </w:p>
    <w:p w:rsidR="007A7B59" w:rsidRPr="00FA7130" w:rsidRDefault="007A7B59" w:rsidP="00C75064">
      <w:pPr>
        <w:spacing w:after="0" w:line="240" w:lineRule="auto"/>
        <w:jc w:val="both"/>
        <w:rPr>
          <w:rFonts w:ascii="Times New Roman" w:hAnsi="Times New Roman" w:cs="Times New Roman"/>
          <w:noProof/>
        </w:rPr>
      </w:pPr>
    </w:p>
    <w:p w:rsidR="007A7B59" w:rsidRPr="00FA7130" w:rsidRDefault="007A7B59" w:rsidP="00C75064">
      <w:pPr>
        <w:spacing w:after="0" w:line="240" w:lineRule="auto"/>
        <w:jc w:val="both"/>
        <w:rPr>
          <w:rFonts w:ascii="Times New Roman" w:hAnsi="Times New Roman" w:cs="Times New Roman"/>
          <w:noProof/>
        </w:rPr>
      </w:pPr>
    </w:p>
    <w:p w:rsidR="007A7B59" w:rsidRPr="00FA7130" w:rsidRDefault="007A7B59"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Enclosure:</w:t>
      </w:r>
    </w:p>
    <w:p w:rsidR="007A7B59" w:rsidRPr="00FA7130" w:rsidRDefault="007A7B59"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-photodocumentation –</w:t>
      </w:r>
    </w:p>
    <w:p w:rsidR="007A7B59" w:rsidRPr="00FA7130" w:rsidRDefault="007A7B59" w:rsidP="00C75064">
      <w:pPr>
        <w:spacing w:after="0" w:line="240" w:lineRule="auto"/>
        <w:jc w:val="both"/>
        <w:rPr>
          <w:rFonts w:ascii="Times New Roman" w:hAnsi="Times New Roman" w:cs="Times New Roman"/>
          <w:noProof/>
        </w:rPr>
      </w:pPr>
      <w:r w:rsidRPr="00FA7130">
        <w:rPr>
          <w:rFonts w:ascii="Times New Roman" w:hAnsi="Times New Roman" w:cs="Times New Roman"/>
          <w:noProof/>
        </w:rPr>
        <w:t>Sent via WeTransfer</w:t>
      </w:r>
    </w:p>
    <w:p w:rsidR="007A7B59" w:rsidRPr="00FA7130" w:rsidRDefault="007A7B59" w:rsidP="00C75064">
      <w:pPr>
        <w:spacing w:after="0" w:line="240" w:lineRule="auto"/>
        <w:jc w:val="both"/>
        <w:rPr>
          <w:rFonts w:ascii="Times New Roman" w:hAnsi="Times New Roman" w:cs="Times New Roman"/>
          <w:noProof/>
        </w:rPr>
      </w:pPr>
    </w:p>
    <w:p w:rsidR="007A7B59" w:rsidRPr="00FA7130" w:rsidRDefault="007A7B59" w:rsidP="00C75064">
      <w:pPr>
        <w:spacing w:after="0" w:line="240" w:lineRule="auto"/>
        <w:jc w:val="both"/>
        <w:rPr>
          <w:rFonts w:ascii="Times New Roman" w:hAnsi="Times New Roman" w:cs="Times New Roman"/>
          <w:noProof/>
        </w:rPr>
      </w:pPr>
    </w:p>
    <w:p w:rsidR="007A7B59" w:rsidRPr="00FA7130" w:rsidRDefault="007A7B59" w:rsidP="00C75064">
      <w:pPr>
        <w:spacing w:after="0" w:line="240" w:lineRule="auto"/>
        <w:jc w:val="both"/>
        <w:rPr>
          <w:rFonts w:ascii="Times New Roman" w:hAnsi="Times New Roman" w:cs="Times New Roman"/>
          <w:noProof/>
        </w:rPr>
      </w:pPr>
    </w:p>
    <w:p w:rsidR="007A7B59" w:rsidRPr="00FA7130" w:rsidRDefault="007A7B59" w:rsidP="00C75064">
      <w:pPr>
        <w:spacing w:after="0" w:line="240" w:lineRule="auto"/>
        <w:jc w:val="both"/>
        <w:rPr>
          <w:rFonts w:ascii="Times New Roman" w:hAnsi="Times New Roman" w:cs="Times New Roman"/>
          <w:noProo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3685"/>
      </w:tblGrid>
      <w:tr w:rsidR="007A7B59" w:rsidRPr="00FA7130" w:rsidTr="007A7B59">
        <w:tc>
          <w:tcPr>
            <w:tcW w:w="5665" w:type="dxa"/>
          </w:tcPr>
          <w:p w:rsidR="007A7B59" w:rsidRPr="00FA7130" w:rsidRDefault="007A7B59" w:rsidP="00C75064">
            <w:pPr>
              <w:jc w:val="both"/>
              <w:rPr>
                <w:rFonts w:ascii="Times New Roman" w:hAnsi="Times New Roman" w:cs="Times New Roman"/>
                <w:noProof/>
              </w:rPr>
            </w:pPr>
          </w:p>
        </w:tc>
        <w:tc>
          <w:tcPr>
            <w:tcW w:w="3685" w:type="dxa"/>
          </w:tcPr>
          <w:p w:rsidR="007A7B59" w:rsidRPr="00FA7130" w:rsidRDefault="007A7B59" w:rsidP="00C75064">
            <w:pPr>
              <w:jc w:val="both"/>
              <w:rPr>
                <w:rFonts w:ascii="Times New Roman" w:hAnsi="Times New Roman" w:cs="Times New Roman"/>
                <w:b/>
                <w:noProof/>
              </w:rPr>
            </w:pPr>
            <w:r w:rsidRPr="00FA7130">
              <w:rPr>
                <w:rFonts w:ascii="Times New Roman" w:hAnsi="Times New Roman" w:cs="Times New Roman"/>
                <w:b/>
                <w:noProof/>
              </w:rPr>
              <w:t>ACTING DIRECTOR GENERAL</w:t>
            </w:r>
          </w:p>
          <w:p w:rsidR="007A7B59" w:rsidRPr="00FA7130" w:rsidRDefault="007A7B59" w:rsidP="007A7B59">
            <w:pPr>
              <w:jc w:val="center"/>
              <w:rPr>
                <w:rFonts w:ascii="Times New Roman" w:hAnsi="Times New Roman" w:cs="Times New Roman"/>
                <w:noProof/>
              </w:rPr>
            </w:pPr>
            <w:r w:rsidRPr="00FA7130">
              <w:rPr>
                <w:rFonts w:ascii="Times New Roman" w:hAnsi="Times New Roman" w:cs="Times New Roman"/>
                <w:b/>
                <w:noProof/>
              </w:rPr>
              <w:t>Goran Adžić, BSc (Econ)</w:t>
            </w:r>
          </w:p>
        </w:tc>
      </w:tr>
    </w:tbl>
    <w:p w:rsidR="007A7B59" w:rsidRPr="00FA7130" w:rsidRDefault="007A7B59" w:rsidP="00C75064">
      <w:pPr>
        <w:spacing w:after="0" w:line="240" w:lineRule="auto"/>
        <w:jc w:val="both"/>
        <w:rPr>
          <w:rFonts w:ascii="Times New Roman" w:hAnsi="Times New Roman" w:cs="Times New Roman"/>
          <w:noProof/>
        </w:rPr>
      </w:pPr>
    </w:p>
    <w:sectPr w:rsidR="007A7B59" w:rsidRPr="00FA713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52351"/>
    <w:multiLevelType w:val="hybridMultilevel"/>
    <w:tmpl w:val="9946A5D0"/>
    <w:lvl w:ilvl="0" w:tplc="79AC5BD0">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878"/>
    <w:rsid w:val="00000733"/>
    <w:rsid w:val="00037707"/>
    <w:rsid w:val="00043134"/>
    <w:rsid w:val="00102144"/>
    <w:rsid w:val="00113072"/>
    <w:rsid w:val="00120878"/>
    <w:rsid w:val="002175AB"/>
    <w:rsid w:val="002429C2"/>
    <w:rsid w:val="00287864"/>
    <w:rsid w:val="002D6B6C"/>
    <w:rsid w:val="00314F8B"/>
    <w:rsid w:val="004255C4"/>
    <w:rsid w:val="00460D7A"/>
    <w:rsid w:val="00470EF3"/>
    <w:rsid w:val="00475560"/>
    <w:rsid w:val="00502C47"/>
    <w:rsid w:val="00621CD0"/>
    <w:rsid w:val="0062383D"/>
    <w:rsid w:val="00636B91"/>
    <w:rsid w:val="00641F1A"/>
    <w:rsid w:val="00676BB9"/>
    <w:rsid w:val="00705EA4"/>
    <w:rsid w:val="007221C3"/>
    <w:rsid w:val="00777BDC"/>
    <w:rsid w:val="007A7B59"/>
    <w:rsid w:val="00803825"/>
    <w:rsid w:val="00885592"/>
    <w:rsid w:val="009B418E"/>
    <w:rsid w:val="009E4D8E"/>
    <w:rsid w:val="00AD1C4D"/>
    <w:rsid w:val="00AE305E"/>
    <w:rsid w:val="00B35586"/>
    <w:rsid w:val="00B80AE1"/>
    <w:rsid w:val="00B95B36"/>
    <w:rsid w:val="00C16327"/>
    <w:rsid w:val="00C75064"/>
    <w:rsid w:val="00CA649B"/>
    <w:rsid w:val="00DF5738"/>
    <w:rsid w:val="00ED2AC6"/>
    <w:rsid w:val="00FA71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8D632A-3887-4752-8559-5B9F55A8E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0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03825"/>
    <w:rPr>
      <w:color w:val="0563C1" w:themeColor="hyperlink"/>
      <w:u w:val="single"/>
    </w:rPr>
  </w:style>
  <w:style w:type="paragraph" w:styleId="ListParagraph">
    <w:name w:val="List Paragraph"/>
    <w:basedOn w:val="Normal"/>
    <w:uiPriority w:val="34"/>
    <w:qFormat/>
    <w:rsid w:val="00641F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abinet@srbrail.r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697</Words>
  <Characters>3726</Characters>
  <Application>Microsoft Office Word</Application>
  <DocSecurity>0</DocSecurity>
  <Lines>98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Cana</dc:creator>
  <cp:keywords/>
  <dc:description/>
  <cp:lastModifiedBy>Marija</cp:lastModifiedBy>
  <cp:revision>2</cp:revision>
  <dcterms:created xsi:type="dcterms:W3CDTF">2025-03-03T08:19:00Z</dcterms:created>
  <dcterms:modified xsi:type="dcterms:W3CDTF">2025-03-03T08:19:00Z</dcterms:modified>
</cp:coreProperties>
</file>